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7A4" w:rsidRPr="00604E95" w:rsidRDefault="00B327A4" w:rsidP="00B327A4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7A4" w:rsidRPr="00604E95" w:rsidRDefault="00B327A4" w:rsidP="00B327A4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B327A4" w:rsidRPr="00604E95" w:rsidRDefault="00B327A4" w:rsidP="00B327A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B327A4" w:rsidRPr="00604E95" w:rsidRDefault="00B327A4" w:rsidP="00B327A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B327A4" w:rsidRPr="00604E95" w:rsidRDefault="00B327A4" w:rsidP="00B327A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B327A4" w:rsidRPr="00604E95" w:rsidRDefault="00B327A4" w:rsidP="00B327A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327A4" w:rsidRPr="00604E95" w:rsidRDefault="00B327A4" w:rsidP="00B327A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553</w:t>
      </w:r>
    </w:p>
    <w:p w:rsidR="00B327A4" w:rsidRPr="00604E95" w:rsidRDefault="00B327A4" w:rsidP="00B327A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327A4" w:rsidRPr="00604E95" w:rsidRDefault="00B327A4" w:rsidP="00B327A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D81FDD" w:rsidRPr="00B327A4" w:rsidRDefault="00D81FDD" w:rsidP="00D81F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F16FC" w:rsidRDefault="00A245BD" w:rsidP="00D81F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DF16FC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</w:t>
      </w:r>
    </w:p>
    <w:p w:rsidR="00A245BD" w:rsidRPr="007D583B" w:rsidRDefault="00A245BD" w:rsidP="00D81F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документації із  землеустрою щодо </w:t>
      </w:r>
    </w:p>
    <w:p w:rsidR="00A245BD" w:rsidRDefault="00767A30" w:rsidP="00D81FD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поділу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</w:t>
      </w:r>
      <w:bookmarkStart w:id="0" w:name="_GoBack"/>
      <w:bookmarkEnd w:id="0"/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>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D81FDD" w:rsidRDefault="00D81FDD" w:rsidP="00D81FD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A245BD" w:rsidP="00D81FD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Розглянувши</w:t>
      </w:r>
      <w:r w:rsidR="00F40B0D">
        <w:rPr>
          <w:rFonts w:ascii="Times New Roman" w:hAnsi="Times New Roman"/>
          <w:bCs/>
          <w:sz w:val="28"/>
          <w:szCs w:val="28"/>
          <w:lang w:val="uk-UA"/>
        </w:rPr>
        <w:t xml:space="preserve"> звернення громадян </w:t>
      </w:r>
      <w:proofErr w:type="spellStart"/>
      <w:r w:rsidR="00F40B0D">
        <w:rPr>
          <w:rFonts w:ascii="Times New Roman" w:hAnsi="Times New Roman"/>
          <w:bCs/>
          <w:sz w:val="28"/>
          <w:szCs w:val="28"/>
          <w:lang w:val="uk-UA"/>
        </w:rPr>
        <w:t>Залюшної</w:t>
      </w:r>
      <w:proofErr w:type="spellEnd"/>
      <w:r w:rsidR="00F40B0D">
        <w:rPr>
          <w:rFonts w:ascii="Times New Roman" w:hAnsi="Times New Roman"/>
          <w:bCs/>
          <w:sz w:val="28"/>
          <w:szCs w:val="28"/>
          <w:lang w:val="uk-UA"/>
        </w:rPr>
        <w:t xml:space="preserve"> Галини Олександрівни, </w:t>
      </w:r>
      <w:proofErr w:type="spellStart"/>
      <w:r w:rsidR="00F40B0D">
        <w:rPr>
          <w:rFonts w:ascii="Times New Roman" w:hAnsi="Times New Roman"/>
          <w:bCs/>
          <w:sz w:val="28"/>
          <w:szCs w:val="28"/>
          <w:lang w:val="uk-UA"/>
        </w:rPr>
        <w:t>Залюшного</w:t>
      </w:r>
      <w:proofErr w:type="spellEnd"/>
      <w:r w:rsidR="00F40B0D">
        <w:rPr>
          <w:rFonts w:ascii="Times New Roman" w:hAnsi="Times New Roman"/>
          <w:bCs/>
          <w:sz w:val="28"/>
          <w:szCs w:val="28"/>
          <w:lang w:val="uk-UA"/>
        </w:rPr>
        <w:t xml:space="preserve"> Григорія Тимофійовича, </w:t>
      </w:r>
      <w:proofErr w:type="spellStart"/>
      <w:r w:rsidR="00F40B0D">
        <w:rPr>
          <w:rFonts w:ascii="Times New Roman" w:hAnsi="Times New Roman"/>
          <w:bCs/>
          <w:sz w:val="28"/>
          <w:szCs w:val="28"/>
          <w:lang w:val="uk-UA"/>
        </w:rPr>
        <w:t>Залюшного</w:t>
      </w:r>
      <w:proofErr w:type="spellEnd"/>
      <w:r w:rsidR="00F40B0D">
        <w:rPr>
          <w:rFonts w:ascii="Times New Roman" w:hAnsi="Times New Roman"/>
          <w:bCs/>
          <w:sz w:val="28"/>
          <w:szCs w:val="28"/>
          <w:lang w:val="uk-UA"/>
        </w:rPr>
        <w:t xml:space="preserve"> Олександра Григоровича, Костюк Наталії Григорівни про затвердження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технічн</w:t>
      </w:r>
      <w:r w:rsidR="00F40B0D">
        <w:rPr>
          <w:rFonts w:ascii="Times New Roman" w:hAnsi="Times New Roman"/>
          <w:sz w:val="28"/>
          <w:szCs w:val="28"/>
          <w:lang w:val="uk-UA"/>
        </w:rPr>
        <w:t>ої</w:t>
      </w:r>
      <w:r>
        <w:rPr>
          <w:rFonts w:ascii="Times New Roman" w:hAnsi="Times New Roman"/>
          <w:sz w:val="28"/>
          <w:szCs w:val="28"/>
          <w:lang w:val="uk-UA"/>
        </w:rPr>
        <w:t xml:space="preserve"> документаці</w:t>
      </w:r>
      <w:r w:rsidR="00F40B0D">
        <w:rPr>
          <w:rFonts w:ascii="Times New Roman" w:hAnsi="Times New Roman"/>
          <w:sz w:val="28"/>
          <w:szCs w:val="28"/>
          <w:lang w:val="uk-UA"/>
        </w:rPr>
        <w:t>ї</w:t>
      </w:r>
      <w:r>
        <w:rPr>
          <w:rFonts w:ascii="Times New Roman" w:hAnsi="Times New Roman"/>
          <w:sz w:val="28"/>
          <w:szCs w:val="28"/>
          <w:lang w:val="uk-UA"/>
        </w:rPr>
        <w:t xml:space="preserve">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7A30">
        <w:rPr>
          <w:rFonts w:ascii="Times New Roman" w:hAnsi="Times New Roman"/>
          <w:sz w:val="28"/>
          <w:szCs w:val="28"/>
          <w:lang w:val="uk-UA"/>
        </w:rPr>
        <w:t>поділу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кадастровий номер 05234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810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3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02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007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 xml:space="preserve"> га, з визначеним цільовим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призначенням - 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ведення фермерського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184DE8" w:rsidRPr="00184DE8">
        <w:rPr>
          <w:lang w:val="uk-UA"/>
        </w:rPr>
        <w:t xml:space="preserve"> </w:t>
      </w:r>
      <w:r w:rsidR="00184DE8" w:rsidRPr="00184DE8">
        <w:rPr>
          <w:rFonts w:ascii="Times New Roman" w:hAnsi="Times New Roman"/>
          <w:sz w:val="28"/>
          <w:szCs w:val="28"/>
          <w:lang w:val="uk-UA"/>
        </w:rPr>
        <w:t>яка розташована на території Погребище</w:t>
      </w:r>
      <w:r w:rsidR="005E273F">
        <w:rPr>
          <w:rFonts w:ascii="Times New Roman" w:hAnsi="Times New Roman"/>
          <w:sz w:val="28"/>
          <w:szCs w:val="28"/>
          <w:lang w:val="uk-UA"/>
        </w:rPr>
        <w:t>нської міської ради</w:t>
      </w:r>
      <w:r w:rsidR="00184DE8" w:rsidRPr="00184DE8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5E273F">
        <w:rPr>
          <w:rFonts w:ascii="Times New Roman" w:hAnsi="Times New Roman"/>
          <w:sz w:val="28"/>
          <w:szCs w:val="28"/>
          <w:lang w:val="uk-UA"/>
        </w:rPr>
        <w:t xml:space="preserve">(за межами </w:t>
      </w:r>
      <w:proofErr w:type="spellStart"/>
      <w:r w:rsidR="005E273F">
        <w:rPr>
          <w:rFonts w:ascii="Times New Roman" w:hAnsi="Times New Roman"/>
          <w:sz w:val="28"/>
          <w:szCs w:val="28"/>
          <w:lang w:val="uk-UA"/>
        </w:rPr>
        <w:t>с.Білашки</w:t>
      </w:r>
      <w:proofErr w:type="spellEnd"/>
      <w:r w:rsidR="005E273F">
        <w:rPr>
          <w:rFonts w:ascii="Times New Roman" w:hAnsi="Times New Roman"/>
          <w:sz w:val="28"/>
          <w:szCs w:val="28"/>
          <w:lang w:val="uk-UA"/>
        </w:rPr>
        <w:t>)</w:t>
      </w:r>
      <w:r w:rsidR="00184DE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керуючись ст</w:t>
      </w:r>
      <w:r w:rsidR="00184DE8">
        <w:rPr>
          <w:rFonts w:ascii="Times New Roman" w:hAnsi="Times New Roman"/>
          <w:sz w:val="28"/>
          <w:szCs w:val="28"/>
          <w:lang w:val="uk-UA"/>
        </w:rPr>
        <w:t>аттями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184DE8">
        <w:rPr>
          <w:rFonts w:ascii="Times New Roman" w:hAnsi="Times New Roman"/>
          <w:sz w:val="28"/>
          <w:szCs w:val="28"/>
          <w:lang w:val="uk-UA"/>
        </w:rPr>
        <w:t>,186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="00184DE8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>
        <w:rPr>
          <w:rFonts w:ascii="Times New Roman" w:hAnsi="Times New Roman"/>
          <w:sz w:val="28"/>
          <w:szCs w:val="28"/>
          <w:lang w:val="uk-UA"/>
        </w:rPr>
        <w:t>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D81FDD" w:rsidRDefault="00D81FDD" w:rsidP="00D81FD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B63E7" w:rsidRDefault="00A245BD" w:rsidP="00D81F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землеустрою </w:t>
      </w:r>
      <w:r w:rsidR="005E273F" w:rsidRPr="005E273F">
        <w:rPr>
          <w:rFonts w:ascii="Times New Roman" w:hAnsi="Times New Roman"/>
          <w:bCs/>
          <w:sz w:val="28"/>
          <w:szCs w:val="28"/>
          <w:lang w:val="uk-UA"/>
        </w:rPr>
        <w:t xml:space="preserve">щодо поділу земельної ділянки сільськогосподарського призначення кадастровий номер 0523481000:03:002:0007 площею 10,0000 га, з визначеним цільовим призначенням - 01.02 Для ведення фермерського господарства,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5E273F" w:rsidRPr="005E273F">
        <w:rPr>
          <w:rFonts w:ascii="Times New Roman" w:hAnsi="Times New Roman"/>
          <w:bCs/>
          <w:sz w:val="28"/>
          <w:szCs w:val="28"/>
          <w:lang w:val="uk-UA"/>
        </w:rPr>
        <w:t>с.Білашки</w:t>
      </w:r>
      <w:proofErr w:type="spellEnd"/>
      <w:r w:rsidR="005E273F" w:rsidRPr="005E273F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на земельні ділянки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40B0D" w:rsidRPr="00DF16FC">
        <w:rPr>
          <w:rFonts w:ascii="Times New Roman" w:hAnsi="Times New Roman"/>
          <w:bCs/>
          <w:sz w:val="28"/>
          <w:szCs w:val="28"/>
          <w:lang w:val="uk-UA"/>
        </w:rPr>
        <w:t>кадастровий номер 05234</w:t>
      </w:r>
      <w:r w:rsidR="00F40B0D">
        <w:rPr>
          <w:rFonts w:ascii="Times New Roman" w:hAnsi="Times New Roman"/>
          <w:bCs/>
          <w:sz w:val="28"/>
          <w:szCs w:val="28"/>
          <w:lang w:val="uk-UA"/>
        </w:rPr>
        <w:t>810</w:t>
      </w:r>
      <w:r w:rsidR="00F40B0D" w:rsidRPr="00DF16F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F40B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40B0D" w:rsidRPr="00DF16F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F40B0D">
        <w:rPr>
          <w:rFonts w:ascii="Times New Roman" w:hAnsi="Times New Roman"/>
          <w:bCs/>
          <w:sz w:val="28"/>
          <w:szCs w:val="28"/>
          <w:lang w:val="uk-UA"/>
        </w:rPr>
        <w:t>02</w:t>
      </w:r>
      <w:r w:rsidR="00F40B0D" w:rsidRPr="00DF16F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F40B0D">
        <w:rPr>
          <w:rFonts w:ascii="Times New Roman" w:hAnsi="Times New Roman"/>
          <w:bCs/>
          <w:sz w:val="28"/>
          <w:szCs w:val="28"/>
          <w:lang w:val="uk-UA"/>
        </w:rPr>
        <w:t>059 площею 0,2169 га,</w:t>
      </w:r>
      <w:r w:rsidR="00F40B0D" w:rsidRPr="00DF16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кадастровий номер 05234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810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3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02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3245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E273F" w:rsidRPr="00DF16FC">
        <w:rPr>
          <w:rFonts w:ascii="Times New Roman" w:hAnsi="Times New Roman"/>
          <w:bCs/>
          <w:sz w:val="28"/>
          <w:szCs w:val="28"/>
          <w:lang w:val="uk-UA"/>
        </w:rPr>
        <w:t>кадастровий номер 05234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810</w:t>
      </w:r>
      <w:r w:rsidR="005E273F" w:rsidRPr="00DF16F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E273F" w:rsidRPr="00DF16F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02</w:t>
      </w:r>
      <w:r w:rsidR="005E273F" w:rsidRPr="00DF16F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061 площею 2,3245 га</w:t>
      </w:r>
      <w:r w:rsidR="00F40B0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E273F" w:rsidRPr="005E273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E273F" w:rsidRPr="00DF16FC">
        <w:rPr>
          <w:rFonts w:ascii="Times New Roman" w:hAnsi="Times New Roman"/>
          <w:bCs/>
          <w:sz w:val="28"/>
          <w:szCs w:val="28"/>
          <w:lang w:val="uk-UA"/>
        </w:rPr>
        <w:t>кадастровий номер 05234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810</w:t>
      </w:r>
      <w:r w:rsidR="005E273F" w:rsidRPr="00DF16F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E273F" w:rsidRPr="00DF16F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02</w:t>
      </w:r>
      <w:r w:rsidR="005E273F" w:rsidRPr="00DF16F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062 площею 2,3245 га</w:t>
      </w:r>
      <w:r w:rsidR="00F40B0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E273F" w:rsidRPr="005E273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E273F" w:rsidRPr="00DF16FC">
        <w:rPr>
          <w:rFonts w:ascii="Times New Roman" w:hAnsi="Times New Roman"/>
          <w:bCs/>
          <w:sz w:val="28"/>
          <w:szCs w:val="28"/>
          <w:lang w:val="uk-UA"/>
        </w:rPr>
        <w:t>кадастровий номер 05234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810</w:t>
      </w:r>
      <w:r w:rsidR="005E273F" w:rsidRPr="00DF16F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E273F" w:rsidRPr="00DF16F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02</w:t>
      </w:r>
      <w:r w:rsidR="005E273F" w:rsidRPr="00DF16F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06</w:t>
      </w:r>
      <w:r w:rsidR="00F40B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 xml:space="preserve"> площею 2,</w:t>
      </w:r>
      <w:r w:rsidR="00F40B0D">
        <w:rPr>
          <w:rFonts w:ascii="Times New Roman" w:hAnsi="Times New Roman"/>
          <w:bCs/>
          <w:sz w:val="28"/>
          <w:szCs w:val="28"/>
          <w:lang w:val="uk-UA"/>
        </w:rPr>
        <w:t>8096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5E273F" w:rsidRPr="005E273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відповідно. </w:t>
      </w:r>
    </w:p>
    <w:p w:rsidR="00A245BD" w:rsidRPr="00B52E0B" w:rsidRDefault="00F40B0D" w:rsidP="00D81F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184DE8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184DE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F396F" w:rsidRDefault="000F396F" w:rsidP="00D81FDD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D81FDD" w:rsidRPr="00840E25" w:rsidRDefault="00D81FDD" w:rsidP="00D81F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1FDD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/>
          <w:b/>
          <w:sz w:val="28"/>
          <w:szCs w:val="28"/>
        </w:rPr>
        <w:t xml:space="preserve"> голова                          Сергій ВОЛИНСЬКИЙ</w:t>
      </w:r>
    </w:p>
    <w:sectPr w:rsidR="00D81FDD" w:rsidRPr="00840E25" w:rsidSect="00D81FD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A4DCE"/>
    <w:rsid w:val="000C41A9"/>
    <w:rsid w:val="000E7498"/>
    <w:rsid w:val="000F396F"/>
    <w:rsid w:val="00120350"/>
    <w:rsid w:val="001778F1"/>
    <w:rsid w:val="00184DE8"/>
    <w:rsid w:val="001965D2"/>
    <w:rsid w:val="001A61DE"/>
    <w:rsid w:val="002251AC"/>
    <w:rsid w:val="002E5B17"/>
    <w:rsid w:val="002E5DB5"/>
    <w:rsid w:val="002E7834"/>
    <w:rsid w:val="00315C49"/>
    <w:rsid w:val="00363D3B"/>
    <w:rsid w:val="0048787E"/>
    <w:rsid w:val="005658A2"/>
    <w:rsid w:val="00576BB2"/>
    <w:rsid w:val="00583753"/>
    <w:rsid w:val="005E273F"/>
    <w:rsid w:val="006962A4"/>
    <w:rsid w:val="006A42F4"/>
    <w:rsid w:val="006D20AC"/>
    <w:rsid w:val="006F2D72"/>
    <w:rsid w:val="00722F75"/>
    <w:rsid w:val="00767A30"/>
    <w:rsid w:val="007B63E7"/>
    <w:rsid w:val="00882067"/>
    <w:rsid w:val="008E40CA"/>
    <w:rsid w:val="0091197B"/>
    <w:rsid w:val="00A245BD"/>
    <w:rsid w:val="00AB2555"/>
    <w:rsid w:val="00B327A4"/>
    <w:rsid w:val="00B86832"/>
    <w:rsid w:val="00BC0633"/>
    <w:rsid w:val="00CA55D5"/>
    <w:rsid w:val="00D0402C"/>
    <w:rsid w:val="00D81FDD"/>
    <w:rsid w:val="00DF16FC"/>
    <w:rsid w:val="00DF4E8B"/>
    <w:rsid w:val="00EE4C2E"/>
    <w:rsid w:val="00F40B0D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2021-05-19T08:15:00Z</cp:lastPrinted>
  <dcterms:created xsi:type="dcterms:W3CDTF">2024-05-28T08:19:00Z</dcterms:created>
  <dcterms:modified xsi:type="dcterms:W3CDTF">2024-06-06T11:06:00Z</dcterms:modified>
</cp:coreProperties>
</file>